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9C" w:rsidRDefault="008722D0" w:rsidP="00DE7538">
      <w:pPr>
        <w:spacing w:line="360" w:lineRule="auto"/>
      </w:pPr>
      <w:bookmarkStart w:id="0" w:name="_GoBack"/>
      <w:r>
        <w:t>June 3</w:t>
      </w:r>
      <w:r w:rsidR="0099629E">
        <w:t>, 201</w:t>
      </w:r>
      <w:r>
        <w:t>9</w:t>
      </w:r>
    </w:p>
    <w:p w:rsidR="00FF43A8" w:rsidRDefault="00FF43A8" w:rsidP="00DE7538">
      <w:pPr>
        <w:spacing w:line="360" w:lineRule="auto"/>
      </w:pPr>
      <w:r>
        <w:t xml:space="preserve">Dear Parents/Guardians of </w:t>
      </w:r>
      <w:r w:rsidR="000B01AD">
        <w:t xml:space="preserve">future </w:t>
      </w:r>
      <w:r>
        <w:t>Benjamin Holt</w:t>
      </w:r>
      <w:r w:rsidR="0099629E">
        <w:t xml:space="preserve"> 10</w:t>
      </w:r>
      <w:r w:rsidR="0099629E" w:rsidRPr="0099629E">
        <w:rPr>
          <w:vertAlign w:val="superscript"/>
        </w:rPr>
        <w:t>th</w:t>
      </w:r>
      <w:r>
        <w:t xml:space="preserve"> graders,</w:t>
      </w:r>
    </w:p>
    <w:p w:rsidR="00FF43A8" w:rsidRDefault="0099629E" w:rsidP="00DE7538">
      <w:pPr>
        <w:spacing w:line="360" w:lineRule="auto"/>
      </w:pPr>
      <w:r>
        <w:t xml:space="preserve">In </w:t>
      </w:r>
      <w:r w:rsidR="000B01AD">
        <w:t xml:space="preserve">October </w:t>
      </w:r>
      <w:r w:rsidR="00FF43A8">
        <w:t xml:space="preserve">Ben Holt will be offering our </w:t>
      </w:r>
      <w:r>
        <w:t>10</w:t>
      </w:r>
      <w:r w:rsidRPr="0099629E">
        <w:rPr>
          <w:vertAlign w:val="superscript"/>
        </w:rPr>
        <w:t>th</w:t>
      </w:r>
      <w:r w:rsidR="007555FA">
        <w:t xml:space="preserve"> </w:t>
      </w:r>
      <w:r w:rsidR="00FF43A8">
        <w:t>grade students</w:t>
      </w:r>
      <w:r w:rsidR="00440B52">
        <w:t xml:space="preserve"> </w:t>
      </w:r>
      <w:r w:rsidR="00FF43A8">
        <w:t>the opportunity to participate in the College Board’s Preliminary SAT/National Merit Scholarship Qualifying test (PSAT/NMSQT) which measures critical reading, math problem-solving and writing skills. The most common reasons for taking the PSAT/NMSQT are:</w:t>
      </w:r>
    </w:p>
    <w:p w:rsidR="00CA3934" w:rsidRPr="00CA3934" w:rsidRDefault="00CA3934" w:rsidP="00DE7538">
      <w:pPr>
        <w:pStyle w:val="ListParagraph"/>
        <w:numPr>
          <w:ilvl w:val="0"/>
          <w:numId w:val="1"/>
        </w:numPr>
        <w:spacing w:line="360" w:lineRule="auto"/>
      </w:pPr>
      <w:r>
        <w:t>To help prepare for the SAT. You can become familiar with the kinds of questions and the exact directions you will see on the SAT.</w:t>
      </w:r>
    </w:p>
    <w:p w:rsidR="00FF43A8" w:rsidRPr="00687E0D" w:rsidRDefault="00687E0D" w:rsidP="00DE7538">
      <w:pPr>
        <w:pStyle w:val="ListParagraph"/>
        <w:numPr>
          <w:ilvl w:val="0"/>
          <w:numId w:val="1"/>
        </w:numPr>
        <w:spacing w:line="360" w:lineRule="auto"/>
      </w:pPr>
      <w:r w:rsidRPr="00687E0D">
        <w:rPr>
          <w:rFonts w:eastAsia="Times New Roman"/>
          <w:color w:val="000000"/>
        </w:rPr>
        <w:t>The feedback students receive helps identify skill gaps and provides suggestions for closing those gaps while there is still time for significant improvement.</w:t>
      </w:r>
    </w:p>
    <w:p w:rsidR="00FF43A8" w:rsidRDefault="00FF43A8" w:rsidP="00DE7538">
      <w:pPr>
        <w:pStyle w:val="ListParagraph"/>
        <w:numPr>
          <w:ilvl w:val="0"/>
          <w:numId w:val="1"/>
        </w:numPr>
        <w:spacing w:line="360" w:lineRule="auto"/>
      </w:pPr>
      <w:r>
        <w:t>To see how your performance on an admissions test might compare with that of others applying to college.</w:t>
      </w:r>
    </w:p>
    <w:p w:rsidR="00FF43A8" w:rsidRDefault="00FF43A8" w:rsidP="00CA3934">
      <w:pPr>
        <w:pStyle w:val="ListParagraph"/>
        <w:numPr>
          <w:ilvl w:val="0"/>
          <w:numId w:val="1"/>
        </w:numPr>
        <w:spacing w:line="360" w:lineRule="auto"/>
      </w:pPr>
      <w:r>
        <w:t>To enter the competition for scholarships from the National Merit Scholarship Corporation (grade 11).</w:t>
      </w:r>
    </w:p>
    <w:p w:rsidR="00FF43A8" w:rsidRDefault="00FF43A8" w:rsidP="00DE7538">
      <w:pPr>
        <w:pStyle w:val="ListParagraph"/>
        <w:numPr>
          <w:ilvl w:val="0"/>
          <w:numId w:val="1"/>
        </w:numPr>
        <w:spacing w:line="360" w:lineRule="auto"/>
      </w:pPr>
      <w:r>
        <w:t>To receive information from colleges when you check “yes” to Student Search Service.</w:t>
      </w:r>
    </w:p>
    <w:p w:rsidR="00D0702F" w:rsidRDefault="00FF43A8" w:rsidP="00143FF8">
      <w:pPr>
        <w:pStyle w:val="NormalWeb"/>
        <w:spacing w:line="360" w:lineRule="auto"/>
        <w:rPr>
          <w:rFonts w:cstheme="minorHAnsi"/>
          <w:lang w:val="en"/>
        </w:rPr>
      </w:pPr>
      <w:r w:rsidRPr="00D0702F">
        <w:rPr>
          <w:rFonts w:asciiTheme="minorHAnsi" w:hAnsiTheme="minorHAnsi" w:cstheme="minorHAnsi"/>
          <w:sz w:val="22"/>
          <w:szCs w:val="22"/>
        </w:rPr>
        <w:t xml:space="preserve">This is a voluntary test that will be administered at school on </w:t>
      </w:r>
      <w:r w:rsidRPr="00D0702F">
        <w:rPr>
          <w:rFonts w:asciiTheme="minorHAnsi" w:hAnsiTheme="minorHAnsi" w:cstheme="minorHAnsi"/>
          <w:b/>
          <w:sz w:val="22"/>
          <w:szCs w:val="22"/>
        </w:rPr>
        <w:t>October 1</w:t>
      </w:r>
      <w:r w:rsidR="008722D0">
        <w:rPr>
          <w:rFonts w:asciiTheme="minorHAnsi" w:hAnsiTheme="minorHAnsi" w:cstheme="minorHAnsi"/>
          <w:b/>
          <w:sz w:val="22"/>
          <w:szCs w:val="22"/>
        </w:rPr>
        <w:t>6</w:t>
      </w:r>
      <w:r w:rsidRPr="00D0702F">
        <w:rPr>
          <w:rFonts w:asciiTheme="minorHAnsi" w:hAnsiTheme="minorHAnsi" w:cstheme="minorHAnsi"/>
          <w:b/>
          <w:sz w:val="22"/>
          <w:szCs w:val="22"/>
        </w:rPr>
        <w:t>, 201</w:t>
      </w:r>
      <w:r w:rsidR="008722D0">
        <w:rPr>
          <w:rFonts w:asciiTheme="minorHAnsi" w:hAnsiTheme="minorHAnsi" w:cstheme="minorHAnsi"/>
          <w:b/>
          <w:sz w:val="22"/>
          <w:szCs w:val="22"/>
        </w:rPr>
        <w:t>9</w:t>
      </w:r>
      <w:r w:rsidRPr="00D0702F">
        <w:rPr>
          <w:rFonts w:asciiTheme="minorHAnsi" w:hAnsiTheme="minorHAnsi" w:cstheme="minorHAnsi"/>
          <w:sz w:val="22"/>
          <w:szCs w:val="22"/>
        </w:rPr>
        <w:t>.</w:t>
      </w:r>
      <w:r w:rsidR="00856ECD">
        <w:rPr>
          <w:rFonts w:asciiTheme="minorHAnsi" w:hAnsiTheme="minorHAnsi" w:cstheme="minorHAnsi"/>
          <w:sz w:val="22"/>
          <w:szCs w:val="22"/>
        </w:rPr>
        <w:t xml:space="preserve"> </w:t>
      </w:r>
      <w:r w:rsidR="00856ECD" w:rsidRPr="00856ECD">
        <w:rPr>
          <w:rFonts w:asciiTheme="minorHAnsi" w:hAnsiTheme="minorHAnsi" w:cstheme="minorHAnsi"/>
          <w:sz w:val="22"/>
          <w:szCs w:val="22"/>
        </w:rPr>
        <w:t>Ple</w:t>
      </w:r>
      <w:r w:rsidR="0099629E">
        <w:rPr>
          <w:rFonts w:asciiTheme="minorHAnsi" w:hAnsiTheme="minorHAnsi" w:cstheme="minorHAnsi"/>
          <w:sz w:val="22"/>
          <w:szCs w:val="22"/>
        </w:rPr>
        <w:t>ase note th</w:t>
      </w:r>
      <w:r w:rsidR="008722D0">
        <w:rPr>
          <w:rFonts w:asciiTheme="minorHAnsi" w:hAnsiTheme="minorHAnsi" w:cstheme="minorHAnsi"/>
          <w:sz w:val="22"/>
          <w:szCs w:val="22"/>
        </w:rPr>
        <w:t>at</w:t>
      </w:r>
      <w:r w:rsidR="00856ECD" w:rsidRPr="00856ECD">
        <w:rPr>
          <w:rFonts w:asciiTheme="minorHAnsi" w:hAnsiTheme="minorHAnsi" w:cstheme="minorHAnsi"/>
          <w:sz w:val="22"/>
          <w:szCs w:val="22"/>
        </w:rPr>
        <w:t xml:space="preserve"> College Board determines the date on which participating schools must offer the PSAT.</w:t>
      </w:r>
      <w:r w:rsidR="00856ECD">
        <w:rPr>
          <w:rFonts w:cstheme="minorHAnsi"/>
        </w:rPr>
        <w:t xml:space="preserve"> </w:t>
      </w:r>
      <w:r w:rsidRPr="00D0702F">
        <w:rPr>
          <w:rFonts w:asciiTheme="minorHAnsi" w:hAnsiTheme="minorHAnsi" w:cstheme="minorHAnsi"/>
          <w:sz w:val="22"/>
          <w:szCs w:val="22"/>
        </w:rPr>
        <w:t xml:space="preserve"> </w:t>
      </w:r>
      <w:r w:rsidR="00D0702F" w:rsidRPr="00143FF8">
        <w:rPr>
          <w:rFonts w:asciiTheme="minorHAnsi" w:hAnsiTheme="minorHAnsi" w:cstheme="minorHAnsi"/>
          <w:sz w:val="22"/>
          <w:szCs w:val="22"/>
          <w:lang w:val="en"/>
        </w:rPr>
        <w:t xml:space="preserve">The fee for this test is </w:t>
      </w:r>
      <w:r w:rsidR="00D0702F" w:rsidRPr="00143FF8">
        <w:rPr>
          <w:rFonts w:asciiTheme="minorHAnsi" w:hAnsiTheme="minorHAnsi" w:cstheme="minorHAnsi"/>
          <w:sz w:val="22"/>
          <w:szCs w:val="22"/>
          <w:u w:val="single"/>
          <w:lang w:val="en"/>
        </w:rPr>
        <w:t>$1</w:t>
      </w:r>
      <w:r w:rsidR="008722D0">
        <w:rPr>
          <w:rFonts w:asciiTheme="minorHAnsi" w:hAnsiTheme="minorHAnsi" w:cstheme="minorHAnsi"/>
          <w:sz w:val="22"/>
          <w:szCs w:val="22"/>
          <w:u w:val="single"/>
          <w:lang w:val="en"/>
        </w:rPr>
        <w:t>7</w:t>
      </w:r>
      <w:r w:rsidR="007F21F5" w:rsidRPr="007F21F5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D0702F" w:rsidRPr="00143FF8">
        <w:rPr>
          <w:rFonts w:asciiTheme="minorHAnsi" w:hAnsiTheme="minorHAnsi" w:cstheme="minorHAnsi"/>
          <w:sz w:val="22"/>
          <w:szCs w:val="22"/>
          <w:lang w:val="en"/>
        </w:rPr>
        <w:t xml:space="preserve">This is the fee that College Board charges for schools to administer the test. </w:t>
      </w:r>
      <w:r w:rsidR="0097282C" w:rsidRPr="00143FF8">
        <w:rPr>
          <w:rFonts w:asciiTheme="minorHAnsi" w:hAnsiTheme="minorHAnsi" w:cstheme="minorHAnsi"/>
          <w:sz w:val="22"/>
          <w:szCs w:val="22"/>
          <w:lang w:val="en"/>
        </w:rPr>
        <w:t>B</w:t>
      </w:r>
      <w:r w:rsidR="00D0702F" w:rsidRPr="00143FF8">
        <w:rPr>
          <w:rFonts w:asciiTheme="minorHAnsi" w:hAnsiTheme="minorHAnsi" w:cstheme="minorHAnsi"/>
          <w:sz w:val="22"/>
          <w:szCs w:val="22"/>
          <w:lang w:val="en"/>
        </w:rPr>
        <w:t>H</w:t>
      </w:r>
      <w:r w:rsidR="0097282C" w:rsidRPr="00143FF8">
        <w:rPr>
          <w:rFonts w:asciiTheme="minorHAnsi" w:hAnsiTheme="minorHAnsi" w:cstheme="minorHAnsi"/>
          <w:sz w:val="22"/>
          <w:szCs w:val="22"/>
          <w:lang w:val="en"/>
        </w:rPr>
        <w:t>C</w:t>
      </w:r>
      <w:r w:rsidR="00D0702F" w:rsidRPr="00143FF8">
        <w:rPr>
          <w:rFonts w:asciiTheme="minorHAnsi" w:hAnsiTheme="minorHAnsi" w:cstheme="minorHAnsi"/>
          <w:sz w:val="22"/>
          <w:szCs w:val="22"/>
          <w:lang w:val="en"/>
        </w:rPr>
        <w:t>PA does not add any administrative fee</w:t>
      </w:r>
      <w:r w:rsidR="0097282C" w:rsidRPr="00143FF8">
        <w:rPr>
          <w:rFonts w:asciiTheme="minorHAnsi" w:hAnsiTheme="minorHAnsi" w:cstheme="minorHAnsi"/>
          <w:sz w:val="22"/>
          <w:szCs w:val="22"/>
          <w:lang w:val="en"/>
        </w:rPr>
        <w:t>s</w:t>
      </w:r>
      <w:r w:rsidR="00D0702F" w:rsidRPr="00143FF8">
        <w:rPr>
          <w:rFonts w:asciiTheme="minorHAnsi" w:hAnsiTheme="minorHAnsi" w:cstheme="minorHAnsi"/>
          <w:sz w:val="22"/>
          <w:szCs w:val="22"/>
          <w:lang w:val="en"/>
        </w:rPr>
        <w:t xml:space="preserve"> in an effort to keep the cost as low as possible for our students.</w:t>
      </w:r>
    </w:p>
    <w:p w:rsidR="00D0702F" w:rsidRDefault="00D0702F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If you have any questions about this program please refer to the College Board web site at </w:t>
      </w:r>
      <w:hyperlink r:id="rId5" w:history="1">
        <w:r w:rsidRPr="00366F75">
          <w:rPr>
            <w:rStyle w:val="Hyperlink"/>
            <w:rFonts w:cstheme="minorHAnsi"/>
            <w:lang w:val="en"/>
          </w:rPr>
          <w:t>www.collegeboard.com</w:t>
        </w:r>
      </w:hyperlink>
      <w:r>
        <w:rPr>
          <w:rFonts w:cstheme="minorHAnsi"/>
          <w:lang w:val="en"/>
        </w:rPr>
        <w:t xml:space="preserve"> or </w:t>
      </w:r>
      <w:r w:rsidR="007F21F5">
        <w:rPr>
          <w:rFonts w:cstheme="minorHAnsi"/>
          <w:lang w:val="en"/>
        </w:rPr>
        <w:t>email Ms</w:t>
      </w:r>
      <w:r>
        <w:rPr>
          <w:rFonts w:cstheme="minorHAnsi"/>
          <w:lang w:val="en"/>
        </w:rPr>
        <w:t>. Lazo</w:t>
      </w:r>
      <w:r w:rsidR="004F2733">
        <w:rPr>
          <w:rFonts w:cstheme="minorHAnsi"/>
          <w:lang w:val="en"/>
        </w:rPr>
        <w:t xml:space="preserve"> (11</w:t>
      </w:r>
      <w:r w:rsidR="004F2733" w:rsidRPr="004F2733">
        <w:rPr>
          <w:rFonts w:cstheme="minorHAnsi"/>
          <w:vertAlign w:val="superscript"/>
          <w:lang w:val="en"/>
        </w:rPr>
        <w:t>th</w:t>
      </w:r>
      <w:r w:rsidR="004F2733">
        <w:rPr>
          <w:rFonts w:cstheme="minorHAnsi"/>
          <w:lang w:val="en"/>
        </w:rPr>
        <w:t xml:space="preserve"> Grade)</w:t>
      </w:r>
      <w:r>
        <w:rPr>
          <w:rFonts w:cstheme="minorHAnsi"/>
          <w:lang w:val="en"/>
        </w:rPr>
        <w:t xml:space="preserve"> at </w:t>
      </w:r>
      <w:hyperlink r:id="rId6" w:history="1">
        <w:r w:rsidR="007F21F5" w:rsidRPr="00F42B33">
          <w:rPr>
            <w:rStyle w:val="Hyperlink"/>
            <w:rFonts w:cstheme="minorHAnsi"/>
            <w:lang w:val="en"/>
          </w:rPr>
          <w:t>sandra.lazo@aspirepublicschools.org</w:t>
        </w:r>
      </w:hyperlink>
      <w:r w:rsidR="002C6349">
        <w:rPr>
          <w:rFonts w:cstheme="minorHAnsi"/>
          <w:lang w:val="en"/>
        </w:rPr>
        <w:t xml:space="preserve"> or Ms. Jobe</w:t>
      </w:r>
      <w:r w:rsidR="004F2733">
        <w:rPr>
          <w:rFonts w:cstheme="minorHAnsi"/>
          <w:lang w:val="en"/>
        </w:rPr>
        <w:t xml:space="preserve"> (10</w:t>
      </w:r>
      <w:r w:rsidR="004F2733" w:rsidRPr="004F2733">
        <w:rPr>
          <w:rFonts w:cstheme="minorHAnsi"/>
          <w:vertAlign w:val="superscript"/>
          <w:lang w:val="en"/>
        </w:rPr>
        <w:t>th</w:t>
      </w:r>
      <w:r w:rsidR="004F2733">
        <w:rPr>
          <w:rFonts w:cstheme="minorHAnsi"/>
          <w:lang w:val="en"/>
        </w:rPr>
        <w:t xml:space="preserve"> grade)</w:t>
      </w:r>
      <w:r w:rsidR="002C6349">
        <w:rPr>
          <w:rFonts w:cstheme="minorHAnsi"/>
          <w:lang w:val="en"/>
        </w:rPr>
        <w:t xml:space="preserve"> at </w:t>
      </w:r>
      <w:hyperlink r:id="rId7" w:history="1">
        <w:r w:rsidR="002C6349" w:rsidRPr="002B37D3">
          <w:rPr>
            <w:rStyle w:val="Hyperlink"/>
            <w:rFonts w:cstheme="minorHAnsi"/>
            <w:lang w:val="en"/>
          </w:rPr>
          <w:t>nicole.jobe@aspirepublicschools.org</w:t>
        </w:r>
      </w:hyperlink>
      <w:r w:rsidR="002C6349">
        <w:rPr>
          <w:rFonts w:cstheme="minorHAnsi"/>
          <w:lang w:val="en"/>
        </w:rPr>
        <w:t xml:space="preserve">. </w:t>
      </w:r>
    </w:p>
    <w:p w:rsidR="00D0702F" w:rsidRDefault="00885693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If you are interested in signing your student up to take the PSAT, p</w:t>
      </w:r>
      <w:r w:rsidR="00D0702F">
        <w:rPr>
          <w:rFonts w:cstheme="minorHAnsi"/>
          <w:lang w:val="en"/>
        </w:rPr>
        <w:t xml:space="preserve">lease check one of the boxes below and return to </w:t>
      </w:r>
      <w:r>
        <w:rPr>
          <w:rFonts w:cstheme="minorHAnsi"/>
          <w:lang w:val="en"/>
        </w:rPr>
        <w:t xml:space="preserve">the front office </w:t>
      </w:r>
      <w:r w:rsidR="00D0702F">
        <w:rPr>
          <w:rFonts w:cstheme="minorHAnsi"/>
          <w:lang w:val="en"/>
        </w:rPr>
        <w:t xml:space="preserve">no later than </w:t>
      </w:r>
      <w:r w:rsidR="0099629E">
        <w:rPr>
          <w:rFonts w:cstheme="minorHAnsi"/>
          <w:lang w:val="en"/>
        </w:rPr>
        <w:t xml:space="preserve">Friday, June </w:t>
      </w:r>
      <w:r w:rsidR="008722D0">
        <w:rPr>
          <w:rFonts w:cstheme="minorHAnsi"/>
          <w:lang w:val="en"/>
        </w:rPr>
        <w:t>7</w:t>
      </w:r>
      <w:r w:rsidRPr="00885693">
        <w:rPr>
          <w:rFonts w:cstheme="minorHAnsi"/>
          <w:vertAlign w:val="superscript"/>
          <w:lang w:val="en"/>
        </w:rPr>
        <w:t>th</w:t>
      </w:r>
      <w:r w:rsidR="0099629E">
        <w:rPr>
          <w:rFonts w:cstheme="minorHAnsi"/>
          <w:lang w:val="en"/>
        </w:rPr>
        <w:t>, 201</w:t>
      </w:r>
      <w:r w:rsidR="008722D0">
        <w:rPr>
          <w:rFonts w:cstheme="minorHAnsi"/>
          <w:lang w:val="en"/>
        </w:rPr>
        <w:t>9</w:t>
      </w:r>
      <w:r w:rsidR="009A4971">
        <w:rPr>
          <w:rFonts w:cstheme="minorHAnsi"/>
          <w:lang w:val="en"/>
        </w:rPr>
        <w:t>.</w:t>
      </w:r>
      <w:r w:rsidR="008722D0">
        <w:rPr>
          <w:rFonts w:cstheme="minorHAnsi"/>
          <w:lang w:val="en"/>
        </w:rPr>
        <w:t xml:space="preserve"> </w:t>
      </w:r>
    </w:p>
    <w:p w:rsidR="0099629E" w:rsidRDefault="0099629E" w:rsidP="00DE7538">
      <w:pPr>
        <w:spacing w:before="75" w:line="360" w:lineRule="auto"/>
        <w:rPr>
          <w:rFonts w:cstheme="minorHAnsi"/>
          <w:lang w:val="en"/>
        </w:rPr>
      </w:pPr>
    </w:p>
    <w:p w:rsidR="0099629E" w:rsidRDefault="0099629E" w:rsidP="00DE7538">
      <w:pPr>
        <w:spacing w:before="75" w:line="360" w:lineRule="auto"/>
        <w:rPr>
          <w:rFonts w:cstheme="minorHAnsi"/>
          <w:lang w:val="en"/>
        </w:rPr>
      </w:pPr>
    </w:p>
    <w:p w:rsidR="008722D0" w:rsidRDefault="008722D0" w:rsidP="00DE7538">
      <w:pPr>
        <w:spacing w:before="75" w:line="360" w:lineRule="auto"/>
        <w:rPr>
          <w:rFonts w:cstheme="minorHAnsi"/>
          <w:lang w:val="en"/>
        </w:rPr>
      </w:pPr>
    </w:p>
    <w:p w:rsidR="007A4E2E" w:rsidRDefault="007A4E2E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lastRenderedPageBreak/>
        <w:t xml:space="preserve">Please return this portion with payment. </w:t>
      </w:r>
    </w:p>
    <w:p w:rsidR="0097282C" w:rsidRDefault="0097282C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-----------------------------------------------------------------------------------------------------------------------------------------</w:t>
      </w:r>
    </w:p>
    <w:p w:rsidR="0097282C" w:rsidRDefault="0097282C" w:rsidP="00DE7538">
      <w:pPr>
        <w:spacing w:before="75" w:line="360" w:lineRule="auto"/>
        <w:jc w:val="center"/>
        <w:rPr>
          <w:rFonts w:cstheme="minorHAnsi"/>
          <w:b/>
          <w:lang w:val="en"/>
        </w:rPr>
      </w:pPr>
      <w:r>
        <w:rPr>
          <w:rFonts w:cstheme="minorHAnsi"/>
          <w:b/>
          <w:lang w:val="en"/>
        </w:rPr>
        <w:t>PSAT/NMSQT Testing: October 1</w:t>
      </w:r>
      <w:r w:rsidR="000F3E00">
        <w:rPr>
          <w:rFonts w:cstheme="minorHAnsi"/>
          <w:b/>
          <w:lang w:val="en"/>
        </w:rPr>
        <w:t>6</w:t>
      </w:r>
      <w:r>
        <w:rPr>
          <w:rFonts w:cstheme="minorHAnsi"/>
          <w:b/>
          <w:lang w:val="en"/>
        </w:rPr>
        <w:t>, 201</w:t>
      </w:r>
      <w:r w:rsidR="00673002">
        <w:rPr>
          <w:rFonts w:cstheme="minorHAnsi"/>
          <w:b/>
          <w:lang w:val="en"/>
        </w:rPr>
        <w:t>9</w:t>
      </w:r>
    </w:p>
    <w:p w:rsidR="0097282C" w:rsidRPr="0097282C" w:rsidRDefault="0097282C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__________ I want my student _________________________________________________________ to participate in the PSAT/NMSQT test to be offered by BHCPA on 10/1</w:t>
      </w:r>
      <w:r w:rsidR="00673002">
        <w:rPr>
          <w:rFonts w:cstheme="minorHAnsi"/>
          <w:lang w:val="en"/>
        </w:rPr>
        <w:t>6</w:t>
      </w:r>
      <w:r>
        <w:rPr>
          <w:rFonts w:cstheme="minorHAnsi"/>
          <w:lang w:val="en"/>
        </w:rPr>
        <w:t>/</w:t>
      </w:r>
      <w:r w:rsidR="00143FF8">
        <w:rPr>
          <w:rFonts w:cstheme="minorHAnsi"/>
          <w:lang w:val="en"/>
        </w:rPr>
        <w:t>1</w:t>
      </w:r>
      <w:r w:rsidR="00673002">
        <w:rPr>
          <w:rFonts w:cstheme="minorHAnsi"/>
          <w:lang w:val="en"/>
        </w:rPr>
        <w:t>9</w:t>
      </w:r>
      <w:r>
        <w:rPr>
          <w:rFonts w:cstheme="minorHAnsi"/>
          <w:lang w:val="en"/>
        </w:rPr>
        <w:t xml:space="preserve"> and have enclosed a check for $1</w:t>
      </w:r>
      <w:r w:rsidR="00673002">
        <w:rPr>
          <w:rFonts w:cstheme="minorHAnsi"/>
          <w:lang w:val="en"/>
        </w:rPr>
        <w:t>7</w:t>
      </w:r>
      <w:r w:rsidR="004922FC">
        <w:rPr>
          <w:rFonts w:cstheme="minorHAnsi"/>
          <w:lang w:val="en"/>
        </w:rPr>
        <w:t xml:space="preserve"> (make checks payable to BHCPA)</w:t>
      </w:r>
      <w:r>
        <w:rPr>
          <w:rFonts w:cstheme="minorHAnsi"/>
          <w:lang w:val="en"/>
        </w:rPr>
        <w:t>.</w:t>
      </w:r>
    </w:p>
    <w:p w:rsidR="009A4971" w:rsidRDefault="0097282C" w:rsidP="00DE7538">
      <w:pPr>
        <w:spacing w:before="75" w:line="36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__________ I want my student _________________________________________________________ to participate in the PSAT/NMSQT test to be offered by BHCPA on </w:t>
      </w:r>
      <w:r w:rsidR="00143FF8">
        <w:rPr>
          <w:rFonts w:cstheme="minorHAnsi"/>
          <w:lang w:val="en"/>
        </w:rPr>
        <w:t>10/1</w:t>
      </w:r>
      <w:r w:rsidR="00673002">
        <w:rPr>
          <w:rFonts w:cstheme="minorHAnsi"/>
          <w:lang w:val="en"/>
        </w:rPr>
        <w:t>6</w:t>
      </w:r>
      <w:r w:rsidR="00143FF8">
        <w:rPr>
          <w:rFonts w:cstheme="minorHAnsi"/>
          <w:lang w:val="en"/>
        </w:rPr>
        <w:t>/1</w:t>
      </w:r>
      <w:r w:rsidR="00673002">
        <w:rPr>
          <w:rFonts w:cstheme="minorHAnsi"/>
          <w:lang w:val="en"/>
        </w:rPr>
        <w:t>9</w:t>
      </w:r>
      <w:r w:rsidR="00143FF8">
        <w:rPr>
          <w:rFonts w:cstheme="minorHAnsi"/>
          <w:lang w:val="en"/>
        </w:rPr>
        <w:t xml:space="preserve"> b</w:t>
      </w:r>
      <w:r>
        <w:rPr>
          <w:rFonts w:cstheme="minorHAnsi"/>
          <w:lang w:val="en"/>
        </w:rPr>
        <w:t>ut the fee poses a financial hardship to me. I will contact Mr</w:t>
      </w:r>
      <w:r w:rsidR="00673002">
        <w:rPr>
          <w:rFonts w:cstheme="minorHAnsi"/>
          <w:lang w:val="en"/>
        </w:rPr>
        <w:t>. Frakes</w:t>
      </w:r>
      <w:r>
        <w:rPr>
          <w:rFonts w:cstheme="minorHAnsi"/>
          <w:lang w:val="en"/>
        </w:rPr>
        <w:t xml:space="preserve"> to discuss the matter.</w:t>
      </w:r>
    </w:p>
    <w:p w:rsidR="0097282C" w:rsidRDefault="0097282C" w:rsidP="00DE7538">
      <w:pPr>
        <w:spacing w:before="75" w:line="360" w:lineRule="auto"/>
        <w:rPr>
          <w:rFonts w:cstheme="minorHAnsi"/>
          <w:lang w:val="en"/>
        </w:rPr>
      </w:pPr>
    </w:p>
    <w:p w:rsidR="0097282C" w:rsidRPr="00D0702F" w:rsidRDefault="0097282C" w:rsidP="00DE7538">
      <w:pPr>
        <w:spacing w:before="75" w:line="360" w:lineRule="auto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cstheme="minorHAnsi"/>
          <w:lang w:val="en"/>
        </w:rPr>
        <w:t xml:space="preserve">Parent/Guardian Signature: _____________________________________ Date: </w:t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</w:r>
      <w:r>
        <w:rPr>
          <w:rFonts w:cstheme="minorHAnsi"/>
          <w:lang w:val="en"/>
        </w:rPr>
        <w:softHyphen/>
        <w:t>____________________</w:t>
      </w:r>
    </w:p>
    <w:bookmarkEnd w:id="0"/>
    <w:p w:rsidR="00FF43A8" w:rsidRDefault="00FF43A8" w:rsidP="00DE7538">
      <w:pPr>
        <w:spacing w:line="360" w:lineRule="auto"/>
      </w:pPr>
    </w:p>
    <w:sectPr w:rsidR="00FF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567"/>
    <w:multiLevelType w:val="hybridMultilevel"/>
    <w:tmpl w:val="8B3E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118C"/>
    <w:multiLevelType w:val="multilevel"/>
    <w:tmpl w:val="CB7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A8"/>
    <w:rsid w:val="00095139"/>
    <w:rsid w:val="000B01AD"/>
    <w:rsid w:val="000F16DB"/>
    <w:rsid w:val="000F3E00"/>
    <w:rsid w:val="00143FF8"/>
    <w:rsid w:val="002858BB"/>
    <w:rsid w:val="00286E4E"/>
    <w:rsid w:val="002C6349"/>
    <w:rsid w:val="00440B52"/>
    <w:rsid w:val="004704E2"/>
    <w:rsid w:val="004922FC"/>
    <w:rsid w:val="004F2733"/>
    <w:rsid w:val="00673002"/>
    <w:rsid w:val="00687E0D"/>
    <w:rsid w:val="007555FA"/>
    <w:rsid w:val="00775F3E"/>
    <w:rsid w:val="007A4E2E"/>
    <w:rsid w:val="007F21F5"/>
    <w:rsid w:val="00856ECD"/>
    <w:rsid w:val="008722D0"/>
    <w:rsid w:val="00885693"/>
    <w:rsid w:val="008D4074"/>
    <w:rsid w:val="0097282C"/>
    <w:rsid w:val="0099629E"/>
    <w:rsid w:val="009A4971"/>
    <w:rsid w:val="00A96F17"/>
    <w:rsid w:val="00B738C5"/>
    <w:rsid w:val="00CA258B"/>
    <w:rsid w:val="00CA3934"/>
    <w:rsid w:val="00CB0815"/>
    <w:rsid w:val="00D0702F"/>
    <w:rsid w:val="00D073BD"/>
    <w:rsid w:val="00D37C9C"/>
    <w:rsid w:val="00DB19B5"/>
    <w:rsid w:val="00DE7538"/>
    <w:rsid w:val="00F25A97"/>
    <w:rsid w:val="00F66AAD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822C"/>
  <w15:docId w15:val="{65386E0F-3244-48DD-B39D-2F4DB6E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702F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38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.jobe@aspirepubli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lazo@aspirepublicschools.org" TargetMode="External"/><Relationship Id="rId5" Type="http://schemas.openxmlformats.org/officeDocument/2006/relationships/hyperlink" Target="http://www.collegeboa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Jobe</cp:lastModifiedBy>
  <cp:revision>6</cp:revision>
  <cp:lastPrinted>2019-06-03T20:30:00Z</cp:lastPrinted>
  <dcterms:created xsi:type="dcterms:W3CDTF">2018-06-01T02:18:00Z</dcterms:created>
  <dcterms:modified xsi:type="dcterms:W3CDTF">2019-06-03T20:30:00Z</dcterms:modified>
</cp:coreProperties>
</file>